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77" w:rsidRDefault="004A1777" w:rsidP="004A1777">
      <w:pPr>
        <w:jc w:val="center"/>
        <w:rPr>
          <w:b/>
          <w:sz w:val="28"/>
          <w:szCs w:val="28"/>
        </w:rPr>
      </w:pPr>
    </w:p>
    <w:p w:rsidR="004A1777" w:rsidRDefault="004A1777" w:rsidP="004A177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Ковылкинская</w:t>
      </w:r>
      <w:proofErr w:type="spellEnd"/>
      <w:r>
        <w:rPr>
          <w:b/>
          <w:sz w:val="28"/>
          <w:szCs w:val="28"/>
        </w:rPr>
        <w:t xml:space="preserve">  межрайонная прокуратура информирует</w:t>
      </w:r>
    </w:p>
    <w:p w:rsidR="004A1777" w:rsidRDefault="004A1777" w:rsidP="004A1777">
      <w:pPr>
        <w:jc w:val="center"/>
        <w:rPr>
          <w:b/>
          <w:sz w:val="28"/>
          <w:szCs w:val="28"/>
        </w:rPr>
      </w:pPr>
    </w:p>
    <w:p w:rsidR="004A1777" w:rsidRDefault="004A1777" w:rsidP="004A1777">
      <w:pPr>
        <w:jc w:val="center"/>
        <w:rPr>
          <w:b/>
          <w:sz w:val="28"/>
          <w:szCs w:val="28"/>
        </w:rPr>
      </w:pPr>
    </w:p>
    <w:p w:rsidR="004A1777" w:rsidRDefault="004A1777" w:rsidP="004A1777">
      <w:pPr>
        <w:spacing w:line="276" w:lineRule="auto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Постановлением Правительства Российской Федерации от 28.02.2024                 № 219 упрощен порядок подачи уведомлений о начале осуществления предпринимательской деятельности.</w:t>
      </w:r>
    </w:p>
    <w:p w:rsidR="004A1777" w:rsidRDefault="004A1777" w:rsidP="004A17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частности, создается единый реестр уведомлений, который будет функционировать в составе единого реестра видов контроля. Теперь сведения об изменении места нахождения юридического лица и (или) места фактического осуществления деятельности, изменении места жительства ИП и (или) места фактического осуществления деятельности, о реорганизации юридического лица будет </w:t>
      </w:r>
      <w:proofErr w:type="gramStart"/>
      <w:r>
        <w:rPr>
          <w:sz w:val="28"/>
          <w:szCs w:val="28"/>
        </w:rPr>
        <w:t>вносится</w:t>
      </w:r>
      <w:proofErr w:type="gramEnd"/>
      <w:r>
        <w:rPr>
          <w:sz w:val="28"/>
          <w:szCs w:val="28"/>
        </w:rPr>
        <w:t xml:space="preserve"> в единый реестр уведомлений автоматически из ЕГРЮЛ или  ЕГРИП.</w:t>
      </w:r>
    </w:p>
    <w:p w:rsidR="004A1777" w:rsidRDefault="004A1777" w:rsidP="004A17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Кроме   этого,  сокращен перечень работ и услуг, о начале  осуществления которых необходимо  подавать уведомление в контролирующий орган.  Из  указанного перечня </w:t>
      </w:r>
      <w:proofErr w:type="gramStart"/>
      <w:r>
        <w:rPr>
          <w:sz w:val="28"/>
          <w:szCs w:val="28"/>
        </w:rPr>
        <w:t>исключены</w:t>
      </w:r>
      <w:proofErr w:type="gramEnd"/>
      <w:r>
        <w:rPr>
          <w:sz w:val="28"/>
          <w:szCs w:val="28"/>
        </w:rPr>
        <w:t xml:space="preserve"> в том числе услуги по пошиву и ремонту обуви 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одежды, услуги по ремонту  и техническому  обслуживанию бытовой техники, услуги в области фотографии, услуги по ремонту  компьютеров. </w:t>
      </w:r>
      <w:bookmarkStart w:id="0" w:name="_GoBack"/>
      <w:bookmarkEnd w:id="0"/>
    </w:p>
    <w:p w:rsidR="00886E49" w:rsidRDefault="00886E49"/>
    <w:sectPr w:rsidR="0088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77"/>
    <w:rsid w:val="004A1777"/>
    <w:rsid w:val="008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2024-06-11T10:57:00Z</dcterms:created>
  <dcterms:modified xsi:type="dcterms:W3CDTF">2024-06-11T10:57:00Z</dcterms:modified>
</cp:coreProperties>
</file>